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1E" w:rsidRDefault="006C2D1E">
      <w:pPr>
        <w:rPr>
          <w:rFonts w:ascii="Arial" w:hAnsi="Arial" w:cs="Arial"/>
          <w:color w:val="000000"/>
          <w:sz w:val="23"/>
          <w:szCs w:val="23"/>
          <w:shd w:val="clear" w:color="auto" w:fill="FFFFFF"/>
        </w:rPr>
      </w:pPr>
    </w:p>
    <w:p w:rsidR="006C2D1E" w:rsidRDefault="006C2D1E">
      <w:pPr>
        <w:rPr>
          <w:rFonts w:ascii="Arial" w:hAnsi="Arial" w:cs="Arial"/>
          <w:color w:val="000000"/>
          <w:sz w:val="23"/>
          <w:szCs w:val="23"/>
          <w:shd w:val="clear" w:color="auto" w:fill="FFFFFF"/>
        </w:rPr>
      </w:pPr>
    </w:p>
    <w:p w:rsidR="004F7BF6" w:rsidRDefault="006C2D1E">
      <w:bookmarkStart w:id="0" w:name="_GoBack"/>
      <w:bookmarkEnd w:id="0"/>
      <w:r>
        <w:rPr>
          <w:rFonts w:ascii="Arial" w:hAnsi="Arial" w:cs="Arial"/>
          <w:color w:val="000000"/>
          <w:sz w:val="23"/>
          <w:szCs w:val="23"/>
          <w:shd w:val="clear" w:color="auto" w:fill="FFFFFF"/>
        </w:rPr>
        <w:t>Nuri Asan Tesisleri’nde Teknik Direktörümüz Ertuğrul Sağlam yönetiminde yapılan antrenman koordinasyon ve çabukluk ile ısınma, dar alanda oyun, şut, orta ve sonuçlandırma çalışmasının ardından son buldu. İdmana sakatlıkları bulunan Okan Dernek, Bünyamin Cesur Karataş ve Yalçın Kılınç katılmadı. Ahmet Altın ise takımdan ayrı düz koşu yaptı.</w:t>
      </w:r>
    </w:p>
    <w:sectPr w:rsidR="004F7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80"/>
    <w:rsid w:val="004F7BF6"/>
    <w:rsid w:val="006C2D1E"/>
    <w:rsid w:val="00F67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dc:creator>
  <cp:keywords/>
  <dc:description/>
  <cp:lastModifiedBy>nedim</cp:lastModifiedBy>
  <cp:revision>3</cp:revision>
  <dcterms:created xsi:type="dcterms:W3CDTF">2020-01-16T13:23:00Z</dcterms:created>
  <dcterms:modified xsi:type="dcterms:W3CDTF">2020-01-16T13:23:00Z</dcterms:modified>
</cp:coreProperties>
</file>